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ADF5730" wp14:editId="4520ABF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007AE6" w:rsidRPr="009A2FBF" w:rsidRDefault="00007AE6" w:rsidP="00CD16F0">
            <w:pPr>
              <w:ind w:left="284"/>
              <w:jc w:val="center"/>
              <w:outlineLvl w:val="1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9A2FBF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ПАМЯТКА</w:t>
            </w:r>
          </w:p>
          <w:p w:rsidR="00F918BB" w:rsidRPr="00D54CCE" w:rsidRDefault="00007AE6" w:rsidP="00CD16F0">
            <w:pPr>
              <w:ind w:left="284"/>
              <w:jc w:val="center"/>
              <w:outlineLvl w:val="1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9A2FBF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населению о назначении и порядке использования</w:t>
            </w:r>
            <w:r w:rsidR="00C807E2" w:rsidRPr="009A2FBF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ватно-марлевой повязки (ВМП)</w:t>
            </w:r>
          </w:p>
        </w:tc>
      </w:tr>
    </w:tbl>
    <w:p w:rsidR="00C807E2" w:rsidRDefault="00C807E2" w:rsidP="00D8780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07E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Как защитить органы дыхания при отсутствии противогаза или </w:t>
      </w:r>
      <w:proofErr w:type="spellStart"/>
      <w:r w:rsidRPr="00C807E2">
        <w:rPr>
          <w:rFonts w:ascii="Times New Roman" w:hAnsi="Times New Roman" w:cs="Times New Roman"/>
          <w:b/>
          <w:sz w:val="28"/>
          <w:szCs w:val="28"/>
          <w:lang w:eastAsia="ru-RU"/>
        </w:rPr>
        <w:t>самоспасателя</w:t>
      </w:r>
      <w:proofErr w:type="spellEnd"/>
      <w:r w:rsidRPr="00C807E2">
        <w:rPr>
          <w:rFonts w:ascii="Times New Roman" w:hAnsi="Times New Roman" w:cs="Times New Roman"/>
          <w:b/>
          <w:sz w:val="28"/>
          <w:szCs w:val="28"/>
          <w:lang w:eastAsia="ru-RU"/>
        </w:rPr>
        <w:t>? Опасность возникновения чрезвычайных ситуаций с выбросом паров не пригодных для дыхания с каждым днем увеличивается. Как защитить себя и близких подручными средствами</w:t>
      </w:r>
    </w:p>
    <w:p w:rsidR="007833C0" w:rsidRDefault="007833C0" w:rsidP="00D8780D">
      <w:pPr>
        <w:spacing w:after="0" w:line="240" w:lineRule="auto"/>
        <w:ind w:firstLine="709"/>
        <w:jc w:val="both"/>
      </w:pPr>
      <w:r w:rsidRPr="007833C0">
        <w:rPr>
          <w:rFonts w:ascii="Times New Roman" w:hAnsi="Times New Roman" w:cs="Times New Roman"/>
          <w:sz w:val="28"/>
          <w:szCs w:val="28"/>
          <w:lang w:eastAsia="ru-RU"/>
        </w:rPr>
        <w:t>Чрезвычайная ситуация с выбросом аммиака, хл</w:t>
      </w:r>
      <w:bookmarkStart w:id="0" w:name="_GoBack"/>
      <w:bookmarkEnd w:id="0"/>
      <w:r w:rsidRPr="007833C0">
        <w:rPr>
          <w:rFonts w:ascii="Times New Roman" w:hAnsi="Times New Roman" w:cs="Times New Roman"/>
          <w:sz w:val="28"/>
          <w:szCs w:val="28"/>
          <w:lang w:eastAsia="ru-RU"/>
        </w:rPr>
        <w:t>ора, отравляющих веществ и т.д. может произойти внезапно если рядом находится какое-либо производство с применением данных веществ или же их производством, также может произойти разлив из цистерн, если рядом проходит железная дорога.</w:t>
      </w:r>
      <w:r w:rsidRPr="007833C0">
        <w:t xml:space="preserve"> </w:t>
      </w:r>
    </w:p>
    <w:p w:rsidR="007833C0" w:rsidRPr="007833C0" w:rsidRDefault="007833C0" w:rsidP="00D87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3C0">
        <w:rPr>
          <w:rFonts w:ascii="Times New Roman" w:hAnsi="Times New Roman" w:cs="Times New Roman"/>
          <w:sz w:val="28"/>
          <w:szCs w:val="28"/>
          <w:lang w:eastAsia="ru-RU"/>
        </w:rPr>
        <w:t>Средства защиты для органов дыхания можно и изготовить самим, главное чтоб в вашей аптечке нашлась вата, бинт или марля.</w:t>
      </w:r>
    </w:p>
    <w:p w:rsidR="007833C0" w:rsidRPr="007833C0" w:rsidRDefault="007833C0" w:rsidP="00D87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3C0">
        <w:rPr>
          <w:rFonts w:ascii="Times New Roman" w:hAnsi="Times New Roman" w:cs="Times New Roman"/>
          <w:sz w:val="28"/>
          <w:szCs w:val="28"/>
          <w:lang w:eastAsia="ru-RU"/>
        </w:rPr>
        <w:t>Готовим ватно-марлевую повязку, которая защитит основную часть лица от подбородка до глаз. Изготавливается из ваты и марли, или только из ваты. Ватно-марлевая повязка может защищать от хлора, для этого она пропитывается 2 % раствором питьевой соды, а пропитанная 5 % раствором лимонной или уксусной кислоты – защищает от аммиака.</w:t>
      </w:r>
    </w:p>
    <w:p w:rsidR="00C807E2" w:rsidRPr="001C7B47" w:rsidRDefault="00C807E2" w:rsidP="00C807E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</w:pPr>
    </w:p>
    <w:p w:rsidR="00C807E2" w:rsidRPr="001C7B47" w:rsidRDefault="00C807E2" w:rsidP="00C807E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</w:pPr>
      <w:r w:rsidRPr="001C7B47">
        <w:rPr>
          <w:rFonts w:ascii="Times New Roman" w:eastAsia="Times New Roman" w:hAnsi="Times New Roman" w:cs="Times New Roman"/>
          <w:b/>
          <w:bCs/>
          <w:i/>
          <w:iCs/>
          <w:noProof/>
          <w:color w:val="666666"/>
          <w:sz w:val="28"/>
          <w:szCs w:val="28"/>
          <w:lang w:eastAsia="ru-RU"/>
        </w:rPr>
        <w:drawing>
          <wp:inline distT="0" distB="0" distL="0" distR="0" wp14:anchorId="767EEBE4" wp14:editId="7E2C9112">
            <wp:extent cx="5822315" cy="3993515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7E2" w:rsidRPr="001C7B47" w:rsidRDefault="00C807E2" w:rsidP="00C807E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</w:pPr>
    </w:p>
    <w:p w:rsidR="00F85E4D" w:rsidRDefault="00C807E2" w:rsidP="00D87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33C0">
        <w:rPr>
          <w:rFonts w:ascii="Times New Roman" w:hAnsi="Times New Roman" w:cs="Times New Roman"/>
          <w:sz w:val="28"/>
          <w:szCs w:val="28"/>
          <w:lang w:eastAsia="ru-RU"/>
        </w:rPr>
        <w:t>Чтобы изготовить ватно-марлевую повязку берут кусок марли размером 100 × 50 см.</w:t>
      </w:r>
      <w:proofErr w:type="gramStart"/>
      <w:r w:rsidRPr="007833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D4041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="00AD4041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7833C0">
        <w:rPr>
          <w:rFonts w:ascii="Times New Roman" w:hAnsi="Times New Roman" w:cs="Times New Roman"/>
          <w:sz w:val="28"/>
          <w:szCs w:val="28"/>
          <w:lang w:eastAsia="ru-RU"/>
        </w:rPr>
        <w:t xml:space="preserve">а него кладут слой ваты толщиной 1–2 см, края марли загибают с обеих сторон и накладывают на вату. Концы по длине разрезают на 30–35 см с каждой стороны. Повязка </w:t>
      </w:r>
      <w:r w:rsidRPr="007833C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должна закрывать подбородок, рот и нос. Повязка одноразового использования. Сразу после применения ее необходимо утилизировать, а лучше сжечь. Чтобы защитить и глаза необходимо использовать повязку вместе с очками.</w:t>
      </w:r>
      <w:r w:rsidR="004F7B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807E2" w:rsidRPr="004F7B4D" w:rsidRDefault="00C807E2" w:rsidP="00D87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833C0">
        <w:rPr>
          <w:rFonts w:ascii="Times New Roman" w:hAnsi="Times New Roman" w:cs="Times New Roman"/>
          <w:sz w:val="28"/>
          <w:szCs w:val="28"/>
          <w:lang w:eastAsia="ru-RU"/>
        </w:rPr>
        <w:t>Противо</w:t>
      </w:r>
      <w:r w:rsidR="00CD16F0">
        <w:rPr>
          <w:rFonts w:ascii="Times New Roman" w:hAnsi="Times New Roman" w:cs="Times New Roman"/>
          <w:sz w:val="28"/>
          <w:szCs w:val="28"/>
          <w:lang w:eastAsia="ru-RU"/>
        </w:rPr>
        <w:t>пыльная</w:t>
      </w:r>
      <w:proofErr w:type="spellEnd"/>
      <w:r w:rsidR="00CD16F0">
        <w:rPr>
          <w:rFonts w:ascii="Times New Roman" w:hAnsi="Times New Roman" w:cs="Times New Roman"/>
          <w:sz w:val="28"/>
          <w:szCs w:val="28"/>
          <w:lang w:eastAsia="ru-RU"/>
        </w:rPr>
        <w:t xml:space="preserve"> тканевая маска типа ПТМ </w:t>
      </w:r>
      <w:r w:rsidRPr="007833C0">
        <w:rPr>
          <w:rFonts w:ascii="Times New Roman" w:hAnsi="Times New Roman" w:cs="Times New Roman"/>
          <w:sz w:val="28"/>
          <w:szCs w:val="28"/>
          <w:lang w:eastAsia="ru-RU"/>
        </w:rPr>
        <w:t>состоит из четырех-пяти слоев ткани. Для верхнего слоя пригодны бязь, штапельное полотно, миткаль, трикотаж, для внутренних слоев – фланель, бумазея, хлопчатобумажная или шерстяная ткань с начесом, следует учесть, что материал для нижнего слоя маски, прилегающего к лицу, не должна линять.</w:t>
      </w:r>
    </w:p>
    <w:p w:rsidR="00C807E2" w:rsidRPr="007833C0" w:rsidRDefault="00C807E2" w:rsidP="00D8780D">
      <w:pPr>
        <w:spacing w:after="0" w:line="240" w:lineRule="auto"/>
        <w:jc w:val="both"/>
        <w:rPr>
          <w:rFonts w:ascii="Times New Roman" w:hAnsi="Times New Roman" w:cs="Times New Roman"/>
          <w:color w:val="3D3838"/>
          <w:sz w:val="28"/>
          <w:szCs w:val="28"/>
          <w:lang w:eastAsia="ru-RU"/>
        </w:rPr>
      </w:pPr>
      <w:r w:rsidRPr="007833C0"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Рекомендации к применению: </w:t>
      </w:r>
    </w:p>
    <w:p w:rsidR="00C807E2" w:rsidRPr="007833C0" w:rsidRDefault="009A2FBF" w:rsidP="00D8780D">
      <w:pPr>
        <w:spacing w:after="0" w:line="240" w:lineRule="auto"/>
        <w:jc w:val="both"/>
        <w:rPr>
          <w:rFonts w:ascii="Times New Roman" w:hAnsi="Times New Roman" w:cs="Times New Roman"/>
          <w:color w:val="3D383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</w:t>
      </w:r>
      <w:r w:rsidR="00C807E2" w:rsidRPr="007833C0">
        <w:rPr>
          <w:rFonts w:ascii="Times New Roman" w:hAnsi="Times New Roman" w:cs="Times New Roman"/>
          <w:sz w:val="28"/>
          <w:szCs w:val="28"/>
          <w:lang w:eastAsia="ru-RU"/>
        </w:rPr>
        <w:t>ащита от бактерий, передающихся воздушно-капельным путем (грипп, ди</w:t>
      </w:r>
      <w:r>
        <w:rPr>
          <w:rFonts w:ascii="Times New Roman" w:hAnsi="Times New Roman" w:cs="Times New Roman"/>
          <w:sz w:val="28"/>
          <w:szCs w:val="28"/>
          <w:lang w:eastAsia="ru-RU"/>
        </w:rPr>
        <w:t>фтерия, коклюш);</w:t>
      </w:r>
      <w:r w:rsidR="00C807E2" w:rsidRPr="007833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807E2" w:rsidRPr="007833C0" w:rsidRDefault="009A2FBF" w:rsidP="00D8780D">
      <w:pPr>
        <w:spacing w:after="0" w:line="240" w:lineRule="auto"/>
        <w:jc w:val="both"/>
        <w:rPr>
          <w:rFonts w:ascii="Times New Roman" w:hAnsi="Times New Roman" w:cs="Times New Roman"/>
          <w:color w:val="3D383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</w:t>
      </w:r>
      <w:r w:rsidR="00C807E2" w:rsidRPr="007833C0">
        <w:rPr>
          <w:rFonts w:ascii="Times New Roman" w:hAnsi="Times New Roman" w:cs="Times New Roman"/>
          <w:sz w:val="28"/>
          <w:szCs w:val="28"/>
          <w:lang w:eastAsia="ru-RU"/>
        </w:rPr>
        <w:t>ащита от высокого содержания пыли, ды</w:t>
      </w:r>
      <w:r>
        <w:rPr>
          <w:rFonts w:ascii="Times New Roman" w:hAnsi="Times New Roman" w:cs="Times New Roman"/>
          <w:sz w:val="28"/>
          <w:szCs w:val="28"/>
          <w:lang w:eastAsia="ru-RU"/>
        </w:rPr>
        <w:t>ма, смога в атмосферном воздухе;</w:t>
      </w:r>
      <w:r w:rsidR="00C807E2" w:rsidRPr="007833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807E2" w:rsidRPr="007833C0" w:rsidRDefault="009A2FBF" w:rsidP="00D8780D">
      <w:pPr>
        <w:spacing w:after="0" w:line="240" w:lineRule="auto"/>
        <w:jc w:val="both"/>
        <w:rPr>
          <w:rFonts w:ascii="Times New Roman" w:hAnsi="Times New Roman" w:cs="Times New Roman"/>
          <w:color w:val="3D383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C807E2" w:rsidRPr="007833C0">
        <w:rPr>
          <w:rFonts w:ascii="Times New Roman" w:hAnsi="Times New Roman" w:cs="Times New Roman"/>
          <w:sz w:val="28"/>
          <w:szCs w:val="28"/>
          <w:lang w:eastAsia="ru-RU"/>
        </w:rPr>
        <w:t>ри возникновении пожара поможет защитить вас от ядовитых продуктов сгорания и дыма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только на незначительное время;</w:t>
      </w:r>
      <w:r w:rsidR="00C807E2" w:rsidRPr="007833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807E2" w:rsidRPr="007833C0" w:rsidRDefault="009A2FBF" w:rsidP="00D8780D">
      <w:pPr>
        <w:spacing w:after="0" w:line="240" w:lineRule="auto"/>
        <w:jc w:val="both"/>
        <w:rPr>
          <w:rFonts w:ascii="Times New Roman" w:hAnsi="Times New Roman" w:cs="Times New Roman"/>
          <w:color w:val="3D383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C807E2" w:rsidRPr="007833C0">
        <w:rPr>
          <w:rFonts w:ascii="Times New Roman" w:hAnsi="Times New Roman" w:cs="Times New Roman"/>
          <w:sz w:val="28"/>
          <w:szCs w:val="28"/>
          <w:lang w:eastAsia="ru-RU"/>
        </w:rPr>
        <w:t>ри распылении ядовитых газов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807E2" w:rsidRPr="007833C0" w:rsidRDefault="009A2FBF" w:rsidP="00D8780D">
      <w:pPr>
        <w:spacing w:after="0" w:line="240" w:lineRule="auto"/>
        <w:jc w:val="both"/>
        <w:rPr>
          <w:rFonts w:ascii="Times New Roman" w:hAnsi="Times New Roman" w:cs="Times New Roman"/>
          <w:color w:val="3D383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C807E2" w:rsidRPr="007833C0">
        <w:rPr>
          <w:rFonts w:ascii="Times New Roman" w:hAnsi="Times New Roman" w:cs="Times New Roman"/>
          <w:sz w:val="28"/>
          <w:szCs w:val="28"/>
          <w:lang w:eastAsia="ru-RU"/>
        </w:rPr>
        <w:t>ри разливе или выбросов паров аммиака или хлора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C49B9" w:rsidRPr="00036241" w:rsidRDefault="004C49B9" w:rsidP="0003624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896"/>
      </w:tblGrid>
      <w:tr w:rsidR="006B224A" w:rsidRPr="006B224A" w:rsidTr="00036241">
        <w:trPr>
          <w:trHeight w:val="281"/>
        </w:trPr>
        <w:tc>
          <w:tcPr>
            <w:tcW w:w="10896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6B224A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F717E5" w:rsidSect="0003624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D5F6A"/>
    <w:multiLevelType w:val="hybridMultilevel"/>
    <w:tmpl w:val="850EC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D73E8"/>
    <w:multiLevelType w:val="hybridMultilevel"/>
    <w:tmpl w:val="3A623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E2817"/>
    <w:multiLevelType w:val="hybridMultilevel"/>
    <w:tmpl w:val="8F60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5743DD"/>
    <w:multiLevelType w:val="hybridMultilevel"/>
    <w:tmpl w:val="C784C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C654FB"/>
    <w:multiLevelType w:val="hybridMultilevel"/>
    <w:tmpl w:val="DC380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057FCA"/>
    <w:multiLevelType w:val="hybridMultilevel"/>
    <w:tmpl w:val="904E7DC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07AE6"/>
    <w:rsid w:val="00025EC9"/>
    <w:rsid w:val="00036241"/>
    <w:rsid w:val="000874F2"/>
    <w:rsid w:val="000B5F8F"/>
    <w:rsid w:val="000F1393"/>
    <w:rsid w:val="00124BD9"/>
    <w:rsid w:val="00133049"/>
    <w:rsid w:val="002147E8"/>
    <w:rsid w:val="00251C97"/>
    <w:rsid w:val="00271BC8"/>
    <w:rsid w:val="002965D9"/>
    <w:rsid w:val="002F52B9"/>
    <w:rsid w:val="00320471"/>
    <w:rsid w:val="00327AF7"/>
    <w:rsid w:val="003F0168"/>
    <w:rsid w:val="004105B8"/>
    <w:rsid w:val="00460E27"/>
    <w:rsid w:val="00467314"/>
    <w:rsid w:val="004860E8"/>
    <w:rsid w:val="00494647"/>
    <w:rsid w:val="004C49B9"/>
    <w:rsid w:val="004F7B4D"/>
    <w:rsid w:val="00504C57"/>
    <w:rsid w:val="0052413E"/>
    <w:rsid w:val="00590ED7"/>
    <w:rsid w:val="00591A43"/>
    <w:rsid w:val="005D1968"/>
    <w:rsid w:val="00667BBE"/>
    <w:rsid w:val="006B224A"/>
    <w:rsid w:val="006B2B8F"/>
    <w:rsid w:val="00717F23"/>
    <w:rsid w:val="00757EFD"/>
    <w:rsid w:val="007630BA"/>
    <w:rsid w:val="007833C0"/>
    <w:rsid w:val="00792BE1"/>
    <w:rsid w:val="007C2002"/>
    <w:rsid w:val="00876DE9"/>
    <w:rsid w:val="0087736C"/>
    <w:rsid w:val="00887814"/>
    <w:rsid w:val="008912B3"/>
    <w:rsid w:val="008E15C2"/>
    <w:rsid w:val="00910165"/>
    <w:rsid w:val="00913F84"/>
    <w:rsid w:val="00956853"/>
    <w:rsid w:val="009A2FBF"/>
    <w:rsid w:val="009D2464"/>
    <w:rsid w:val="00A236C7"/>
    <w:rsid w:val="00AD4041"/>
    <w:rsid w:val="00B12AE8"/>
    <w:rsid w:val="00B369AB"/>
    <w:rsid w:val="00B42457"/>
    <w:rsid w:val="00B57F03"/>
    <w:rsid w:val="00B67CF6"/>
    <w:rsid w:val="00B76C3A"/>
    <w:rsid w:val="00BB78C4"/>
    <w:rsid w:val="00C07AF7"/>
    <w:rsid w:val="00C46A2C"/>
    <w:rsid w:val="00C622C6"/>
    <w:rsid w:val="00C73C05"/>
    <w:rsid w:val="00C807E2"/>
    <w:rsid w:val="00CD16F0"/>
    <w:rsid w:val="00D002A5"/>
    <w:rsid w:val="00D46C68"/>
    <w:rsid w:val="00D54CCE"/>
    <w:rsid w:val="00D5756C"/>
    <w:rsid w:val="00D65B76"/>
    <w:rsid w:val="00D8780D"/>
    <w:rsid w:val="00D96116"/>
    <w:rsid w:val="00DE1ED4"/>
    <w:rsid w:val="00E53580"/>
    <w:rsid w:val="00E9455E"/>
    <w:rsid w:val="00EE48EE"/>
    <w:rsid w:val="00F717E5"/>
    <w:rsid w:val="00F85E4D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1B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9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49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71B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007AE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07AE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C49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49B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1B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9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49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71B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007AE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07AE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C49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49B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4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7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35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69279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823016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Ширшикова Лиана Владимировна</cp:lastModifiedBy>
  <cp:revision>18</cp:revision>
  <cp:lastPrinted>2020-05-18T10:04:00Z</cp:lastPrinted>
  <dcterms:created xsi:type="dcterms:W3CDTF">2018-12-05T12:09:00Z</dcterms:created>
  <dcterms:modified xsi:type="dcterms:W3CDTF">2020-05-18T10:11:00Z</dcterms:modified>
</cp:coreProperties>
</file>